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65998A65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F2671D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3FC4920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0C0436">
        <w:rPr>
          <w:rFonts w:ascii="Times New Roman" w:hAnsi="Times New Roman" w:cs="Times New Roman"/>
          <w:sz w:val="24"/>
          <w:szCs w:val="24"/>
        </w:rPr>
        <w:t xml:space="preserve">  </w:t>
      </w:r>
      <w:r w:rsidR="002A1AC1">
        <w:rPr>
          <w:rFonts w:ascii="Times New Roman" w:hAnsi="Times New Roman" w:cs="Times New Roman"/>
          <w:sz w:val="24"/>
          <w:szCs w:val="24"/>
        </w:rPr>
        <w:t xml:space="preserve">   2</w:t>
      </w:r>
      <w:r w:rsidR="00F2671D">
        <w:rPr>
          <w:rFonts w:ascii="Times New Roman" w:hAnsi="Times New Roman" w:cs="Times New Roman"/>
          <w:sz w:val="24"/>
          <w:szCs w:val="24"/>
        </w:rPr>
        <w:t>3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074B5940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475096">
        <w:rPr>
          <w:rFonts w:ascii="Times New Roman" w:hAnsi="Times New Roman" w:cs="Times New Roman"/>
          <w:sz w:val="24"/>
          <w:szCs w:val="24"/>
        </w:rPr>
        <w:t>;</w:t>
      </w:r>
    </w:p>
    <w:p w14:paraId="70AB9EF9" w14:textId="3F6FCD96" w:rsidR="00475096" w:rsidRDefault="002A1AC1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475096">
        <w:rPr>
          <w:rFonts w:ascii="Times New Roman" w:hAnsi="Times New Roman" w:cs="Times New Roman"/>
          <w:sz w:val="24"/>
          <w:szCs w:val="24"/>
        </w:rPr>
        <w:t>. –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="00475096" w:rsidRPr="00475096">
        <w:rPr>
          <w:rFonts w:ascii="Times New Roman" w:hAnsi="Times New Roman" w:cs="Times New Roman"/>
          <w:sz w:val="24"/>
          <w:szCs w:val="24"/>
        </w:rPr>
        <w:t xml:space="preserve"> отдела формир</w:t>
      </w:r>
      <w:r w:rsidR="00212C07">
        <w:rPr>
          <w:rFonts w:ascii="Times New Roman" w:hAnsi="Times New Roman" w:cs="Times New Roman"/>
          <w:sz w:val="24"/>
          <w:szCs w:val="24"/>
        </w:rPr>
        <w:t>ования ТПГГ и тарифной политики.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38528152" w14:textId="041096C2" w:rsidR="00D43842" w:rsidRDefault="00D43842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6C734A9" w:rsidR="00D31C6A" w:rsidRDefault="00E617B0" w:rsidP="007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D43842">
        <w:rPr>
          <w:rFonts w:ascii="Times New Roman" w:hAnsi="Times New Roman" w:cs="Times New Roman"/>
          <w:sz w:val="24"/>
          <w:szCs w:val="24"/>
        </w:rPr>
        <w:t>.</w:t>
      </w:r>
    </w:p>
    <w:p w14:paraId="6CE90D68" w14:textId="77777777" w:rsidR="007F5D71" w:rsidRDefault="007F5D71" w:rsidP="007F5D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2A5961DF" w14:textId="00B5FA8D" w:rsidR="002A1AC1" w:rsidRPr="002A1AC1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 </w:t>
      </w:r>
    </w:p>
    <w:p w14:paraId="420C648E" w14:textId="3AAD18A5" w:rsidR="002A1AC1" w:rsidRPr="002A1AC1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2671D">
        <w:rPr>
          <w:rFonts w:ascii="Times New Roman" w:eastAsia="Times New Roman" w:hAnsi="Times New Roman"/>
          <w:sz w:val="24"/>
          <w:szCs w:val="24"/>
        </w:rPr>
        <w:t>4</w:t>
      </w:r>
      <w:r w:rsidRPr="002A1AC1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</w:t>
      </w:r>
      <w:r>
        <w:rPr>
          <w:rFonts w:ascii="Times New Roman" w:eastAsia="Times New Roman" w:hAnsi="Times New Roman"/>
          <w:sz w:val="24"/>
          <w:szCs w:val="24"/>
        </w:rPr>
        <w:t xml:space="preserve">ого округа – Югры на 2026 год. </w:t>
      </w:r>
    </w:p>
    <w:p w14:paraId="2AD62053" w14:textId="1DB44F94" w:rsidR="00EB3F66" w:rsidRDefault="002A1AC1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A1AC1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F2671D">
        <w:rPr>
          <w:rFonts w:ascii="Times New Roman" w:eastAsia="Times New Roman" w:hAnsi="Times New Roman"/>
          <w:sz w:val="24"/>
          <w:szCs w:val="24"/>
        </w:rPr>
        <w:t>апреле</w:t>
      </w:r>
      <w:r w:rsidRPr="002A1AC1">
        <w:rPr>
          <w:rFonts w:ascii="Times New Roman" w:eastAsia="Times New Roman" w:hAnsi="Times New Roman"/>
          <w:sz w:val="24"/>
          <w:szCs w:val="24"/>
        </w:rPr>
        <w:t xml:space="preserve"> 2026 года</w:t>
      </w:r>
      <w:r w:rsidR="00EB3F66" w:rsidRPr="00EB3F66">
        <w:rPr>
          <w:rFonts w:ascii="Times New Roman" w:eastAsia="Times New Roman" w:hAnsi="Times New Roman"/>
          <w:sz w:val="24"/>
          <w:szCs w:val="24"/>
        </w:rPr>
        <w:t>.</w:t>
      </w:r>
    </w:p>
    <w:p w14:paraId="295DAA59" w14:textId="1D17EEF9" w:rsidR="00F2671D" w:rsidRPr="001A7787" w:rsidRDefault="00F2671D" w:rsidP="002A1AC1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2671D">
        <w:rPr>
          <w:rFonts w:ascii="Times New Roman" w:eastAsia="Times New Roman" w:hAnsi="Times New Roman"/>
          <w:sz w:val="24"/>
          <w:szCs w:val="24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17DA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 xml:space="preserve">Первый вопрос: </w:t>
      </w:r>
      <w:r w:rsidRPr="00EB3F66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2026 году.</w:t>
      </w:r>
    </w:p>
    <w:p w14:paraId="3A5F5527" w14:textId="593ACF2D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2A1AC1">
        <w:rPr>
          <w:rFonts w:ascii="Times New Roman" w:hAnsi="Times New Roman" w:cs="Times New Roman"/>
          <w:sz w:val="24"/>
          <w:szCs w:val="24"/>
        </w:rPr>
        <w:t>Калашникову Е.В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r w:rsidR="00F2671D">
        <w:rPr>
          <w:rFonts w:ascii="Times New Roman" w:hAnsi="Times New Roman" w:cs="Times New Roman"/>
          <w:sz w:val="24"/>
          <w:szCs w:val="24"/>
        </w:rPr>
        <w:t>Ушакова</w:t>
      </w:r>
      <w:r w:rsidR="002A1AC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2A1AC1">
        <w:rPr>
          <w:rFonts w:ascii="Times New Roman" w:hAnsi="Times New Roman" w:cs="Times New Roman"/>
          <w:sz w:val="24"/>
          <w:szCs w:val="24"/>
        </w:rPr>
        <w:t>.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Pr="00EB3F66">
        <w:rPr>
          <w:rFonts w:ascii="Times New Roman" w:hAnsi="Times New Roman" w:cs="Times New Roman"/>
          <w:sz w:val="24"/>
          <w:szCs w:val="24"/>
        </w:rPr>
        <w:t xml:space="preserve">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год. </w:t>
      </w:r>
      <w:r w:rsidR="007F5D71" w:rsidRPr="00D43842">
        <w:rPr>
          <w:rFonts w:ascii="Times New Roman" w:hAnsi="Times New Roman" w:cs="Times New Roman"/>
          <w:sz w:val="24"/>
          <w:szCs w:val="24"/>
        </w:rPr>
        <w:t>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2026 году.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lastRenderedPageBreak/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6674F7F" w14:textId="7FF08643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1.1. 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2026 год,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F2671D">
        <w:rPr>
          <w:rFonts w:ascii="Times New Roman" w:hAnsi="Times New Roman" w:cs="Times New Roman"/>
          <w:sz w:val="24"/>
          <w:szCs w:val="24"/>
        </w:rPr>
        <w:t>3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 w:rsidR="00F2671D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46191C1" w14:textId="3A0D5A15" w:rsidR="00EB3F66" w:rsidRPr="00EB3F66" w:rsidRDefault="00EB3F66" w:rsidP="00EB3F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1.2. Приложения 1-</w:t>
      </w:r>
      <w:r w:rsidR="002A1AC1"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2671D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2671D">
        <w:rPr>
          <w:rFonts w:ascii="Times New Roman" w:hAnsi="Times New Roman" w:cs="Times New Roman"/>
          <w:sz w:val="24"/>
          <w:szCs w:val="24"/>
        </w:rPr>
        <w:t>3</w:t>
      </w:r>
      <w:r w:rsidRPr="00EB3F6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 xml:space="preserve"> № </w:t>
      </w:r>
      <w:r w:rsidR="00F2671D">
        <w:rPr>
          <w:rFonts w:ascii="Times New Roman" w:hAnsi="Times New Roman" w:cs="Times New Roman"/>
          <w:sz w:val="24"/>
          <w:szCs w:val="24"/>
        </w:rPr>
        <w:t>6</w:t>
      </w:r>
      <w:r w:rsidRPr="00EB3F66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B3F66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F2671D">
        <w:rPr>
          <w:rFonts w:ascii="Times New Roman" w:hAnsi="Times New Roman" w:cs="Times New Roman"/>
          <w:sz w:val="24"/>
          <w:szCs w:val="24"/>
        </w:rPr>
        <w:t>3</w:t>
      </w:r>
      <w:r w:rsidRPr="00EB3F66">
        <w:rPr>
          <w:rFonts w:ascii="Times New Roman" w:hAnsi="Times New Roman" w:cs="Times New Roman"/>
          <w:sz w:val="24"/>
          <w:szCs w:val="24"/>
        </w:rPr>
        <w:t>.0</w:t>
      </w:r>
      <w:r w:rsidR="00F2671D">
        <w:rPr>
          <w:rFonts w:ascii="Times New Roman" w:hAnsi="Times New Roman" w:cs="Times New Roman"/>
          <w:sz w:val="24"/>
          <w:szCs w:val="24"/>
        </w:rPr>
        <w:t>4</w:t>
      </w:r>
      <w:r w:rsidRPr="00EB3F66">
        <w:rPr>
          <w:rFonts w:ascii="Times New Roman" w:hAnsi="Times New Roman" w:cs="Times New Roman"/>
          <w:sz w:val="24"/>
          <w:szCs w:val="24"/>
        </w:rPr>
        <w:t>.2026</w:t>
      </w:r>
      <w:r w:rsidRPr="00EB3F66">
        <w:rPr>
          <w:rFonts w:ascii="Times New Roman" w:hAnsi="Times New Roman"/>
          <w:sz w:val="24"/>
          <w:szCs w:val="24"/>
        </w:rPr>
        <w:t>.</w:t>
      </w:r>
    </w:p>
    <w:p w14:paraId="3E21720E" w14:textId="77777777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50273C" w14:textId="66629281" w:rsidR="00FF71A9" w:rsidRPr="005E6525" w:rsidRDefault="0033788D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F2671D">
        <w:rPr>
          <w:rFonts w:ascii="Times New Roman" w:eastAsia="Times New Roman" w:hAnsi="Times New Roman" w:cs="Times New Roman"/>
          <w:sz w:val="24"/>
          <w:szCs w:val="24"/>
        </w:rPr>
        <w:t>4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20C086AB" w14:textId="6697FB78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Ушакова</w:t>
      </w:r>
      <w:r w:rsidR="002A1AC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2A1AC1">
        <w:rPr>
          <w:rFonts w:ascii="Times New Roman" w:hAnsi="Times New Roman" w:cs="Times New Roman"/>
          <w:sz w:val="24"/>
          <w:szCs w:val="24"/>
        </w:rPr>
        <w:t>.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C92040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, котор</w:t>
      </w:r>
      <w:r w:rsidR="00F2671D">
        <w:rPr>
          <w:rFonts w:ascii="Times New Roman" w:hAnsi="Times New Roman" w:cs="Times New Roman"/>
          <w:sz w:val="24"/>
          <w:szCs w:val="24"/>
        </w:rPr>
        <w:t>ый</w:t>
      </w:r>
      <w:r w:rsidRPr="005E6525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F2671D">
        <w:rPr>
          <w:rFonts w:ascii="Times New Roman" w:hAnsi="Times New Roman" w:cs="Times New Roman"/>
          <w:sz w:val="24"/>
          <w:szCs w:val="24"/>
        </w:rPr>
        <w:t>4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618EC">
        <w:rPr>
          <w:rFonts w:ascii="Times New Roman" w:hAnsi="Times New Roman" w:cs="Times New Roman"/>
          <w:sz w:val="24"/>
          <w:szCs w:val="24"/>
        </w:rPr>
        <w:t>1</w:t>
      </w:r>
      <w:r w:rsidR="00F2671D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46469D65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3788D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5774281C" w:rsidR="00FF71A9" w:rsidRPr="00DE5197" w:rsidRDefault="0033788D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2671D">
        <w:rPr>
          <w:rFonts w:ascii="Times New Roman" w:hAnsi="Times New Roman" w:cs="Times New Roman"/>
          <w:sz w:val="24"/>
          <w:szCs w:val="24"/>
        </w:rPr>
        <w:t>4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F7EE8">
        <w:rPr>
          <w:rFonts w:ascii="Times New Roman" w:hAnsi="Times New Roman" w:cs="Times New Roman"/>
          <w:sz w:val="24"/>
          <w:szCs w:val="24"/>
        </w:rPr>
        <w:t>6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D618EC">
        <w:rPr>
          <w:rFonts w:ascii="Times New Roman" w:hAnsi="Times New Roman" w:cs="Times New Roman"/>
          <w:sz w:val="24"/>
          <w:szCs w:val="24"/>
        </w:rPr>
        <w:t>1</w:t>
      </w:r>
      <w:r w:rsidR="00F2671D">
        <w:rPr>
          <w:rFonts w:ascii="Times New Roman" w:hAnsi="Times New Roman" w:cs="Times New Roman"/>
          <w:sz w:val="24"/>
          <w:szCs w:val="24"/>
        </w:rPr>
        <w:t>5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140907A1" w14:textId="77D81502" w:rsidR="00A303E7" w:rsidRDefault="0033788D" w:rsidP="00A30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F2671D" w:rsidRPr="00F2671D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апреля 2026 года, и применяется при расчетах за случаи оказания медицинской помощи, завершенные после 1 апреля 2026 года за исключением пунктов </w:t>
      </w:r>
      <w:r w:rsidR="007247D2" w:rsidRPr="007247D2">
        <w:rPr>
          <w:rFonts w:ascii="Times New Roman" w:hAnsi="Times New Roman" w:cs="Times New Roman"/>
          <w:sz w:val="24"/>
          <w:szCs w:val="24"/>
        </w:rPr>
        <w:t>1.6, 1.14-1.15 и 1.23</w:t>
      </w:r>
      <w:r w:rsidR="00F2671D"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7F2C67C0" w14:textId="5D4809DD" w:rsidR="00F2671D" w:rsidRDefault="00F2671D" w:rsidP="00A303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F2671D"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7247D2" w:rsidRPr="007247D2">
        <w:rPr>
          <w:rFonts w:ascii="Times New Roman" w:hAnsi="Times New Roman" w:cs="Times New Roman"/>
          <w:sz w:val="24"/>
          <w:szCs w:val="24"/>
        </w:rPr>
        <w:t>1.6, 1.14-1.15 и 1.23</w:t>
      </w:r>
      <w:r w:rsidRPr="00F2671D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вступают в силу с момента подписания и распространяют свое действие на правоотношения, возникшие с 1 июля 2026 года и применяются при расчетах за случаи оказания медицинской помощи, завершенные после 1 июля 2026 года.</w:t>
      </w:r>
    </w:p>
    <w:p w14:paraId="4539DCB0" w14:textId="436E12C5" w:rsidR="009B4DC9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5729B997" w14:textId="77777777" w:rsidR="00D618EC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F80345" w14:textId="2E026D93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 вопрос:</w:t>
      </w:r>
      <w:r w:rsidRPr="00D6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F2671D">
        <w:rPr>
          <w:rFonts w:ascii="Times New Roman" w:eastAsia="Times New Roman" w:hAnsi="Times New Roman" w:cs="Times New Roman"/>
          <w:sz w:val="24"/>
          <w:szCs w:val="24"/>
        </w:rPr>
        <w:t>апреле</w:t>
      </w:r>
      <w:r w:rsidRPr="00D618EC">
        <w:rPr>
          <w:rFonts w:ascii="Times New Roman" w:eastAsia="Times New Roman" w:hAnsi="Times New Roman" w:cs="Times New Roman"/>
          <w:sz w:val="24"/>
          <w:szCs w:val="24"/>
        </w:rPr>
        <w:t xml:space="preserve"> 2026 года.</w:t>
      </w:r>
    </w:p>
    <w:p w14:paraId="53A25EAF" w14:textId="6F456E2D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2671D">
        <w:rPr>
          <w:rFonts w:ascii="Times New Roman" w:hAnsi="Times New Roman" w:cs="Times New Roman"/>
          <w:sz w:val="24"/>
          <w:szCs w:val="24"/>
        </w:rPr>
        <w:t>Ушаков</w:t>
      </w:r>
      <w:r w:rsidR="002A1AC1">
        <w:rPr>
          <w:rFonts w:ascii="Times New Roman" w:hAnsi="Times New Roman" w:cs="Times New Roman"/>
          <w:sz w:val="24"/>
          <w:szCs w:val="24"/>
        </w:rPr>
        <w:t xml:space="preserve"> 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="002A1AC1">
        <w:rPr>
          <w:rFonts w:ascii="Times New Roman" w:hAnsi="Times New Roman" w:cs="Times New Roman"/>
          <w:sz w:val="24"/>
          <w:szCs w:val="24"/>
        </w:rPr>
        <w:t>.</w:t>
      </w:r>
      <w:r w:rsidR="00F2671D">
        <w:rPr>
          <w:rFonts w:ascii="Times New Roman" w:hAnsi="Times New Roman" w:cs="Times New Roman"/>
          <w:sz w:val="24"/>
          <w:szCs w:val="24"/>
        </w:rPr>
        <w:t>А</w:t>
      </w:r>
      <w:r w:rsidRPr="00D618EC">
        <w:rPr>
          <w:rFonts w:ascii="Times New Roman" w:hAnsi="Times New Roman" w:cs="Times New Roman"/>
          <w:sz w:val="24"/>
          <w:szCs w:val="24"/>
        </w:rPr>
        <w:t>., котор</w:t>
      </w:r>
      <w:r w:rsidR="00F2671D">
        <w:rPr>
          <w:rFonts w:ascii="Times New Roman" w:hAnsi="Times New Roman" w:cs="Times New Roman"/>
          <w:sz w:val="24"/>
          <w:szCs w:val="24"/>
        </w:rPr>
        <w:t>ый</w:t>
      </w:r>
      <w:r w:rsidRPr="00D618E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F2671D">
        <w:rPr>
          <w:rFonts w:ascii="Times New Roman" w:hAnsi="Times New Roman" w:cs="Times New Roman"/>
          <w:sz w:val="24"/>
          <w:szCs w:val="24"/>
        </w:rPr>
        <w:t>апреле</w:t>
      </w:r>
      <w:r w:rsidRPr="00D618EC">
        <w:rPr>
          <w:rFonts w:ascii="Times New Roman" w:hAnsi="Times New Roman" w:cs="Times New Roman"/>
          <w:sz w:val="24"/>
          <w:szCs w:val="24"/>
        </w:rPr>
        <w:t xml:space="preserve"> 2026 года, согласно приложениям </w:t>
      </w:r>
      <w:r w:rsidR="0026429B">
        <w:rPr>
          <w:rFonts w:ascii="Times New Roman" w:hAnsi="Times New Roman" w:cs="Times New Roman"/>
          <w:sz w:val="24"/>
          <w:szCs w:val="24"/>
        </w:rPr>
        <w:t>10</w:t>
      </w:r>
      <w:r w:rsidRPr="00D618EC">
        <w:rPr>
          <w:rFonts w:ascii="Times New Roman" w:hAnsi="Times New Roman" w:cs="Times New Roman"/>
          <w:sz w:val="24"/>
          <w:szCs w:val="24"/>
        </w:rPr>
        <w:t>-1</w:t>
      </w:r>
      <w:r w:rsidR="0026429B">
        <w:rPr>
          <w:rFonts w:ascii="Times New Roman" w:hAnsi="Times New Roman" w:cs="Times New Roman"/>
          <w:sz w:val="24"/>
          <w:szCs w:val="24"/>
        </w:rPr>
        <w:t>8</w:t>
      </w:r>
      <w:r w:rsidRPr="00D618EC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 w:rsidR="00F2671D">
        <w:rPr>
          <w:rFonts w:ascii="Times New Roman" w:hAnsi="Times New Roman" w:cs="Times New Roman"/>
          <w:sz w:val="24"/>
          <w:szCs w:val="24"/>
        </w:rPr>
        <w:t>3</w:t>
      </w:r>
      <w:r w:rsidRPr="00D618EC">
        <w:rPr>
          <w:rFonts w:ascii="Times New Roman" w:hAnsi="Times New Roman" w:cs="Times New Roman"/>
          <w:sz w:val="24"/>
          <w:szCs w:val="24"/>
        </w:rPr>
        <w:t>.0</w:t>
      </w:r>
      <w:r w:rsidR="00F2671D">
        <w:rPr>
          <w:rFonts w:ascii="Times New Roman" w:hAnsi="Times New Roman" w:cs="Times New Roman"/>
          <w:sz w:val="24"/>
          <w:szCs w:val="24"/>
        </w:rPr>
        <w:t>4</w:t>
      </w:r>
      <w:r w:rsidRPr="00D618EC">
        <w:rPr>
          <w:rFonts w:ascii="Times New Roman" w:hAnsi="Times New Roman" w:cs="Times New Roman"/>
          <w:sz w:val="24"/>
          <w:szCs w:val="24"/>
        </w:rPr>
        <w:t xml:space="preserve">.2026 </w:t>
      </w:r>
      <w:r w:rsidRPr="00D618EC">
        <w:rPr>
          <w:rFonts w:ascii="Times New Roman" w:hAnsi="Times New Roman"/>
          <w:sz w:val="24"/>
          <w:szCs w:val="24"/>
        </w:rPr>
        <w:t>года.</w:t>
      </w:r>
    </w:p>
    <w:p w14:paraId="171739A4" w14:textId="77777777" w:rsidR="00D618EC" w:rsidRPr="00D618EC" w:rsidRDefault="00D618EC" w:rsidP="00D618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10B08CA" w14:textId="77777777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третьему вопросу повестки дня:</w:t>
      </w:r>
    </w:p>
    <w:p w14:paraId="4F5D20C6" w14:textId="1034BC9E" w:rsidR="00D618EC" w:rsidRP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sz w:val="24"/>
          <w:szCs w:val="24"/>
        </w:rPr>
        <w:t>3.</w:t>
      </w:r>
      <w:r w:rsidRPr="00D618EC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F2671D">
        <w:rPr>
          <w:rFonts w:ascii="Times New Roman" w:hAnsi="Times New Roman"/>
          <w:sz w:val="24"/>
          <w:szCs w:val="24"/>
        </w:rPr>
        <w:t>апреле</w:t>
      </w:r>
      <w:r w:rsidRPr="00D618EC">
        <w:rPr>
          <w:rFonts w:ascii="Times New Roman" w:hAnsi="Times New Roman"/>
          <w:sz w:val="24"/>
          <w:szCs w:val="24"/>
        </w:rPr>
        <w:t xml:space="preserve"> 2026 года, согласно приложениям </w:t>
      </w:r>
      <w:r w:rsidR="00CC66A3">
        <w:rPr>
          <w:rFonts w:ascii="Times New Roman" w:hAnsi="Times New Roman"/>
          <w:sz w:val="24"/>
          <w:szCs w:val="24"/>
        </w:rPr>
        <w:t>10</w:t>
      </w:r>
      <w:r w:rsidRPr="00D618EC">
        <w:rPr>
          <w:rFonts w:ascii="Times New Roman" w:hAnsi="Times New Roman"/>
          <w:sz w:val="24"/>
          <w:szCs w:val="24"/>
        </w:rPr>
        <w:t>-1</w:t>
      </w:r>
      <w:r w:rsidR="00CC66A3">
        <w:rPr>
          <w:rFonts w:ascii="Times New Roman" w:hAnsi="Times New Roman"/>
          <w:sz w:val="24"/>
          <w:szCs w:val="24"/>
        </w:rPr>
        <w:t>8</w:t>
      </w:r>
      <w:r w:rsidRPr="00D618EC">
        <w:rPr>
          <w:rFonts w:ascii="Times New Roman" w:hAnsi="Times New Roman"/>
          <w:sz w:val="24"/>
          <w:szCs w:val="24"/>
        </w:rPr>
        <w:t xml:space="preserve"> к настоящему протоколу от 2</w:t>
      </w:r>
      <w:r w:rsidR="00F2671D">
        <w:rPr>
          <w:rFonts w:ascii="Times New Roman" w:hAnsi="Times New Roman"/>
          <w:sz w:val="24"/>
          <w:szCs w:val="24"/>
        </w:rPr>
        <w:t>3</w:t>
      </w:r>
      <w:r w:rsidRPr="00D618EC">
        <w:rPr>
          <w:rFonts w:ascii="Times New Roman" w:hAnsi="Times New Roman"/>
          <w:sz w:val="24"/>
          <w:szCs w:val="24"/>
        </w:rPr>
        <w:t>.0</w:t>
      </w:r>
      <w:r w:rsidR="00F2671D">
        <w:rPr>
          <w:rFonts w:ascii="Times New Roman" w:hAnsi="Times New Roman"/>
          <w:sz w:val="24"/>
          <w:szCs w:val="24"/>
        </w:rPr>
        <w:t>4</w:t>
      </w:r>
      <w:r w:rsidRPr="00D618EC">
        <w:rPr>
          <w:rFonts w:ascii="Times New Roman" w:hAnsi="Times New Roman"/>
          <w:sz w:val="24"/>
          <w:szCs w:val="24"/>
        </w:rPr>
        <w:t>.2026</w:t>
      </w:r>
      <w:r w:rsidRPr="00D618EC">
        <w:rPr>
          <w:rFonts w:ascii="Times New Roman" w:hAnsi="Times New Roman" w:cs="Times New Roman"/>
          <w:sz w:val="24"/>
          <w:szCs w:val="24"/>
        </w:rPr>
        <w:t xml:space="preserve"> </w:t>
      </w:r>
      <w:r w:rsidRPr="00D618EC">
        <w:rPr>
          <w:rFonts w:ascii="Times New Roman" w:hAnsi="Times New Roman"/>
          <w:sz w:val="24"/>
          <w:szCs w:val="24"/>
        </w:rPr>
        <w:t>года</w:t>
      </w:r>
      <w:r w:rsidRPr="00D618EC">
        <w:rPr>
          <w:rFonts w:ascii="Times New Roman" w:hAnsi="Times New Roman" w:cs="Times New Roman"/>
          <w:sz w:val="24"/>
          <w:szCs w:val="24"/>
        </w:rPr>
        <w:t>.</w:t>
      </w:r>
    </w:p>
    <w:p w14:paraId="42BF1B47" w14:textId="77777777" w:rsidR="00D618EC" w:rsidRDefault="00D618EC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8E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618E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D618E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618E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5234AEAC" w14:textId="77777777" w:rsidR="00F2671D" w:rsidRDefault="00F2671D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B6E975" w14:textId="4B454C3F" w:rsidR="00F2671D" w:rsidRPr="00F2671D" w:rsidRDefault="00F2671D" w:rsidP="00F2671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F2671D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671D">
        <w:rPr>
          <w:rFonts w:ascii="Times New Roman" w:hAnsi="Times New Roman" w:cs="Times New Roman"/>
          <w:sz w:val="24"/>
          <w:szCs w:val="24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06272ADD" w14:textId="7E3455B3" w:rsidR="00F2671D" w:rsidRPr="00F2671D" w:rsidRDefault="00F2671D" w:rsidP="00F2671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71D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F2671D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Порядок предоставления информации на рассмотрение членам Комиссии по разработке территориальной </w:t>
      </w:r>
      <w:r w:rsidRPr="00F2671D">
        <w:rPr>
          <w:rFonts w:ascii="Times New Roman" w:hAnsi="Times New Roman" w:cs="Times New Roman"/>
          <w:sz w:val="24"/>
          <w:szCs w:val="24"/>
        </w:rPr>
        <w:lastRenderedPageBreak/>
        <w:t>программы обязательного медицинского страхования Ханты-Мансийского автономного округа – Югры, согласно приложению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2671D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2671D">
        <w:rPr>
          <w:rFonts w:ascii="Times New Roman" w:hAnsi="Times New Roman" w:cs="Times New Roman"/>
          <w:sz w:val="24"/>
          <w:szCs w:val="24"/>
        </w:rPr>
        <w:t>.04.202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2671D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7A40F58" w14:textId="70081832" w:rsidR="00F2671D" w:rsidRPr="00F2671D" w:rsidRDefault="00F2671D" w:rsidP="00F2671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71D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F2671D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671D">
        <w:rPr>
          <w:rFonts w:ascii="Times New Roman" w:hAnsi="Times New Roman" w:cs="Times New Roman"/>
          <w:sz w:val="24"/>
          <w:szCs w:val="24"/>
        </w:rPr>
        <w:t>:</w:t>
      </w:r>
    </w:p>
    <w:p w14:paraId="5BED5924" w14:textId="65C941F5" w:rsidR="00F2671D" w:rsidRPr="00F2671D" w:rsidRDefault="00F2671D" w:rsidP="00F2671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2671D">
        <w:rPr>
          <w:rFonts w:ascii="Times New Roman" w:hAnsi="Times New Roman" w:cs="Times New Roman"/>
          <w:sz w:val="24"/>
          <w:szCs w:val="24"/>
        </w:rPr>
        <w:t>.1. Утвердить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Югры, согласно приложению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2671D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2671D">
        <w:rPr>
          <w:rFonts w:ascii="Times New Roman" w:hAnsi="Times New Roman" w:cs="Times New Roman"/>
          <w:sz w:val="24"/>
          <w:szCs w:val="24"/>
        </w:rPr>
        <w:t>.04.202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2671D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3B81A06E" w14:textId="5A3E5EB8" w:rsidR="00F2671D" w:rsidRPr="00F2671D" w:rsidRDefault="00F2671D" w:rsidP="00F2671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71D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F2671D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2671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2671D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2671D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A1DDBF1" w14:textId="77777777" w:rsidR="00F2671D" w:rsidRPr="00D618EC" w:rsidRDefault="00F2671D" w:rsidP="00D618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C1AF04" w14:textId="77777777" w:rsidR="00D618EC" w:rsidRPr="005E6525" w:rsidRDefault="00D618EC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FFACB8" w14:textId="77777777" w:rsidR="00F2671D" w:rsidRDefault="00F2671D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AF3EE" w14:textId="77777777" w:rsidR="000023DC" w:rsidRDefault="000023DC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61DC3636" w14:textId="233BEF85" w:rsidR="00C317FC" w:rsidRDefault="0083763B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5C4AFC2" w14:textId="77777777" w:rsidR="00F2671D" w:rsidRDefault="00F2671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976312" w14:textId="77777777" w:rsidR="00F2671D" w:rsidRDefault="00F2671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C068DB" w14:textId="77777777" w:rsidR="00F2671D" w:rsidRDefault="00F2671D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66153CE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8C299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AE73B2" w14:textId="77777777" w:rsidR="00CC66A3" w:rsidRDefault="00CC66A3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E776647" w14:textId="77777777" w:rsidR="002A1AC1" w:rsidRDefault="002A1AC1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59BAA81" w14:textId="77777777" w:rsidR="002A1AC1" w:rsidRDefault="002A1AC1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835FB1" w14:textId="77777777" w:rsidR="00F2671D" w:rsidRDefault="00F2671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AE3BE" w14:textId="77777777" w:rsidR="00F2671D" w:rsidRDefault="00F2671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7D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AC1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7D2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5D71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17FC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3842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71D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76C92-49ED-45F9-B2D9-F65A06144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123</cp:revision>
  <cp:lastPrinted>2026-02-26T04:42:00Z</cp:lastPrinted>
  <dcterms:created xsi:type="dcterms:W3CDTF">2025-05-06T09:08:00Z</dcterms:created>
  <dcterms:modified xsi:type="dcterms:W3CDTF">2026-04-21T11:52:00Z</dcterms:modified>
</cp:coreProperties>
</file>